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D73" w:rsidRPr="008E0B8E" w:rsidRDefault="004A3D73" w:rsidP="008E0B8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E0B8E">
        <w:rPr>
          <w:rFonts w:ascii="Arial" w:hAnsi="Arial" w:cs="Arial"/>
          <w:b/>
          <w:sz w:val="22"/>
          <w:szCs w:val="22"/>
          <w:u w:val="single"/>
        </w:rPr>
        <w:t>Colville Speech and Language Centre (SLC)</w:t>
      </w:r>
    </w:p>
    <w:p w:rsidR="004A3D73" w:rsidRPr="008E0B8E" w:rsidRDefault="004A3D73" w:rsidP="008E0B8E">
      <w:pPr>
        <w:jc w:val="center"/>
        <w:rPr>
          <w:rFonts w:ascii="Arial" w:hAnsi="Arial" w:cs="Arial"/>
          <w:b/>
          <w:sz w:val="22"/>
          <w:szCs w:val="22"/>
        </w:rPr>
      </w:pPr>
    </w:p>
    <w:p w:rsidR="004A3D73" w:rsidRPr="008E0B8E" w:rsidRDefault="004A3D73" w:rsidP="004A3D73">
      <w:pPr>
        <w:rPr>
          <w:rFonts w:ascii="Arial" w:hAnsi="Arial" w:cs="Arial"/>
          <w:b/>
          <w:sz w:val="22"/>
          <w:szCs w:val="22"/>
        </w:rPr>
      </w:pPr>
      <w:r w:rsidRPr="008E0B8E">
        <w:rPr>
          <w:rFonts w:ascii="Arial" w:hAnsi="Arial" w:cs="Arial"/>
          <w:b/>
          <w:sz w:val="22"/>
          <w:szCs w:val="22"/>
        </w:rPr>
        <w:t>What is the provision?</w:t>
      </w:r>
    </w:p>
    <w:p w:rsidR="004A3D73" w:rsidRPr="00D848E6" w:rsidRDefault="004A3D73" w:rsidP="004A3D73">
      <w:pPr>
        <w:jc w:val="both"/>
        <w:rPr>
          <w:rFonts w:ascii="Arial" w:hAnsi="Arial" w:cs="Arial"/>
          <w:b/>
          <w:sz w:val="22"/>
          <w:szCs w:val="22"/>
        </w:rPr>
      </w:pPr>
      <w:r w:rsidRPr="008E0B8E">
        <w:rPr>
          <w:rFonts w:ascii="Arial" w:hAnsi="Arial" w:cs="Arial"/>
          <w:sz w:val="22"/>
          <w:szCs w:val="22"/>
        </w:rPr>
        <w:t xml:space="preserve">An enhanced provision </w:t>
      </w:r>
      <w:r w:rsidRPr="007E43BF">
        <w:rPr>
          <w:rFonts w:ascii="Arial" w:hAnsi="Arial" w:cs="Arial"/>
          <w:b/>
          <w:sz w:val="22"/>
          <w:szCs w:val="22"/>
        </w:rPr>
        <w:t>within Colville mainstream</w:t>
      </w:r>
      <w:r w:rsidRPr="008E0B8E">
        <w:rPr>
          <w:rFonts w:ascii="Arial" w:hAnsi="Arial" w:cs="Arial"/>
          <w:sz w:val="22"/>
          <w:szCs w:val="22"/>
        </w:rPr>
        <w:t xml:space="preserve"> primary school with places for up to </w:t>
      </w:r>
      <w:r w:rsidR="004B2D78">
        <w:rPr>
          <w:rFonts w:ascii="Arial" w:hAnsi="Arial" w:cs="Arial"/>
          <w:sz w:val="22"/>
          <w:szCs w:val="22"/>
        </w:rPr>
        <w:t xml:space="preserve">12 </w:t>
      </w:r>
      <w:r w:rsidRPr="008E0B8E">
        <w:rPr>
          <w:rFonts w:ascii="Arial" w:hAnsi="Arial" w:cs="Arial"/>
          <w:sz w:val="22"/>
          <w:szCs w:val="22"/>
        </w:rPr>
        <w:t xml:space="preserve">children across Key Stage 1 and 2. We take children </w:t>
      </w:r>
      <w:r w:rsidRPr="00D848E6">
        <w:rPr>
          <w:rFonts w:ascii="Arial" w:hAnsi="Arial" w:cs="Arial"/>
          <w:b/>
          <w:sz w:val="22"/>
          <w:szCs w:val="22"/>
        </w:rPr>
        <w:t>from years 1-6.</w:t>
      </w:r>
    </w:p>
    <w:p w:rsidR="004A3D73" w:rsidRPr="00D848E6" w:rsidRDefault="004A3D73" w:rsidP="004A3D73">
      <w:pPr>
        <w:jc w:val="both"/>
        <w:rPr>
          <w:rFonts w:ascii="Arial" w:hAnsi="Arial" w:cs="Arial"/>
          <w:b/>
          <w:sz w:val="22"/>
          <w:szCs w:val="22"/>
        </w:rPr>
      </w:pPr>
    </w:p>
    <w:p w:rsidR="004A3D73" w:rsidRPr="008E0B8E" w:rsidRDefault="004A3D73" w:rsidP="004A3D73">
      <w:pPr>
        <w:jc w:val="both"/>
        <w:rPr>
          <w:rFonts w:ascii="Arial" w:hAnsi="Arial" w:cs="Arial"/>
          <w:b/>
          <w:sz w:val="22"/>
          <w:szCs w:val="22"/>
        </w:rPr>
      </w:pPr>
      <w:r w:rsidRPr="008E0B8E">
        <w:rPr>
          <w:rFonts w:ascii="Arial" w:hAnsi="Arial" w:cs="Arial"/>
          <w:b/>
          <w:sz w:val="22"/>
          <w:szCs w:val="22"/>
        </w:rPr>
        <w:t>Who are we for?</w:t>
      </w:r>
    </w:p>
    <w:p w:rsidR="004A3D73" w:rsidRPr="00A701F8" w:rsidRDefault="004A3D73" w:rsidP="004A3D73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7E43BF">
        <w:rPr>
          <w:rFonts w:ascii="Arial" w:hAnsi="Arial" w:cs="Arial"/>
          <w:b/>
          <w:sz w:val="22"/>
          <w:szCs w:val="22"/>
        </w:rPr>
        <w:t>Chi</w:t>
      </w:r>
      <w:r w:rsidR="00E3201A" w:rsidRPr="007E43BF">
        <w:rPr>
          <w:rFonts w:ascii="Arial" w:hAnsi="Arial" w:cs="Arial"/>
          <w:b/>
          <w:sz w:val="22"/>
          <w:szCs w:val="22"/>
        </w:rPr>
        <w:t xml:space="preserve">ldren with a current </w:t>
      </w:r>
      <w:r w:rsidRPr="007E43BF">
        <w:rPr>
          <w:rFonts w:ascii="Arial" w:hAnsi="Arial" w:cs="Arial"/>
          <w:b/>
          <w:sz w:val="22"/>
          <w:szCs w:val="22"/>
        </w:rPr>
        <w:t>education health and care plan (EHCP), with a profile of significant speech, language</w:t>
      </w:r>
      <w:r w:rsidR="004B2D78" w:rsidRPr="007E43BF">
        <w:rPr>
          <w:rFonts w:ascii="Arial" w:hAnsi="Arial" w:cs="Arial"/>
          <w:b/>
          <w:sz w:val="22"/>
          <w:szCs w:val="22"/>
        </w:rPr>
        <w:t xml:space="preserve"> and communication needs (SLCN) </w:t>
      </w:r>
      <w:r w:rsidR="004B2D78">
        <w:rPr>
          <w:rFonts w:ascii="Arial" w:hAnsi="Arial" w:cs="Arial"/>
          <w:sz w:val="22"/>
          <w:szCs w:val="22"/>
        </w:rPr>
        <w:t xml:space="preserve">that is </w:t>
      </w:r>
      <w:r w:rsidR="00A701F8" w:rsidRPr="00A701F8">
        <w:rPr>
          <w:rFonts w:ascii="Arial" w:hAnsi="Arial" w:cs="Arial"/>
          <w:sz w:val="22"/>
          <w:szCs w:val="22"/>
        </w:rPr>
        <w:t xml:space="preserve">having a </w:t>
      </w:r>
      <w:r w:rsidR="00A701F8" w:rsidRPr="00800828">
        <w:rPr>
          <w:rFonts w:ascii="Arial" w:hAnsi="Arial" w:cs="Arial"/>
          <w:sz w:val="22"/>
          <w:szCs w:val="22"/>
        </w:rPr>
        <w:t xml:space="preserve">significant impact on </w:t>
      </w:r>
      <w:r w:rsidR="004B2D78" w:rsidRPr="00800828">
        <w:rPr>
          <w:rFonts w:ascii="Arial" w:hAnsi="Arial" w:cs="Arial"/>
          <w:sz w:val="22"/>
          <w:szCs w:val="22"/>
        </w:rPr>
        <w:t xml:space="preserve">their ability to access the </w:t>
      </w:r>
      <w:r w:rsidR="00A701F8" w:rsidRPr="00800828">
        <w:rPr>
          <w:rFonts w:ascii="Arial" w:hAnsi="Arial" w:cs="Arial"/>
          <w:sz w:val="22"/>
          <w:szCs w:val="22"/>
        </w:rPr>
        <w:t xml:space="preserve">mainstream </w:t>
      </w:r>
      <w:r w:rsidR="004B2D78" w:rsidRPr="00800828">
        <w:rPr>
          <w:rFonts w:ascii="Arial" w:hAnsi="Arial" w:cs="Arial"/>
          <w:sz w:val="22"/>
          <w:szCs w:val="22"/>
        </w:rPr>
        <w:t>curriculum without specialist support.</w:t>
      </w:r>
      <w:r w:rsidR="00EA13D0" w:rsidRPr="00800828">
        <w:rPr>
          <w:rFonts w:ascii="Arial" w:hAnsi="Arial" w:cs="Arial"/>
          <w:sz w:val="22"/>
          <w:szCs w:val="22"/>
        </w:rPr>
        <w:t xml:space="preserve"> </w:t>
      </w:r>
      <w:r w:rsidR="00E541A9" w:rsidRPr="00800828">
        <w:rPr>
          <w:rFonts w:ascii="Arial" w:hAnsi="Arial" w:cs="Arial"/>
          <w:sz w:val="22"/>
          <w:szCs w:val="22"/>
        </w:rPr>
        <w:t>We</w:t>
      </w:r>
      <w:r w:rsidR="00EA13D0" w:rsidRPr="00800828">
        <w:rPr>
          <w:rFonts w:ascii="Arial" w:hAnsi="Arial" w:cs="Arial"/>
          <w:sz w:val="22"/>
          <w:szCs w:val="22"/>
        </w:rPr>
        <w:t xml:space="preserve"> are </w:t>
      </w:r>
      <w:r w:rsidR="00E541A9" w:rsidRPr="00800828">
        <w:rPr>
          <w:rFonts w:ascii="Arial" w:hAnsi="Arial" w:cs="Arial"/>
          <w:sz w:val="22"/>
          <w:szCs w:val="22"/>
        </w:rPr>
        <w:t xml:space="preserve">part of </w:t>
      </w:r>
      <w:r w:rsidR="00EA13D0" w:rsidRPr="00800828">
        <w:rPr>
          <w:rFonts w:ascii="Arial" w:hAnsi="Arial" w:cs="Arial"/>
          <w:sz w:val="22"/>
          <w:szCs w:val="22"/>
        </w:rPr>
        <w:t>a mainstream school and ai</w:t>
      </w:r>
      <w:bookmarkStart w:id="0" w:name="_GoBack"/>
      <w:bookmarkEnd w:id="0"/>
      <w:r w:rsidR="00EA13D0" w:rsidRPr="00800828">
        <w:rPr>
          <w:rFonts w:ascii="Arial" w:hAnsi="Arial" w:cs="Arial"/>
          <w:sz w:val="22"/>
          <w:szCs w:val="22"/>
        </w:rPr>
        <w:t>m to integrate our students with specialist support</w:t>
      </w:r>
      <w:r w:rsidR="00E541A9" w:rsidRPr="00800828">
        <w:rPr>
          <w:rFonts w:ascii="Arial" w:hAnsi="Arial" w:cs="Arial"/>
          <w:sz w:val="22"/>
          <w:szCs w:val="22"/>
        </w:rPr>
        <w:t xml:space="preserve"> into all aspects of mainstream school life</w:t>
      </w:r>
      <w:r w:rsidR="00E541A9">
        <w:rPr>
          <w:rFonts w:ascii="Arial" w:hAnsi="Arial" w:cs="Arial"/>
          <w:sz w:val="22"/>
          <w:szCs w:val="22"/>
        </w:rPr>
        <w:t xml:space="preserve">. </w:t>
      </w:r>
      <w:r w:rsidR="00EA13D0">
        <w:rPr>
          <w:rFonts w:ascii="Arial" w:hAnsi="Arial" w:cs="Arial"/>
          <w:sz w:val="22"/>
          <w:szCs w:val="22"/>
        </w:rPr>
        <w:t xml:space="preserve"> </w:t>
      </w:r>
    </w:p>
    <w:p w:rsidR="00092561" w:rsidRPr="00A701F8" w:rsidRDefault="00800828">
      <w:pPr>
        <w:rPr>
          <w:color w:val="FF0000"/>
          <w:sz w:val="22"/>
          <w:szCs w:val="22"/>
        </w:rPr>
      </w:pPr>
    </w:p>
    <w:p w:rsidR="004A3D73" w:rsidRDefault="007E43BF" w:rsidP="004A3D7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Admission</w:t>
      </w:r>
      <w:r w:rsidR="004A3D73" w:rsidRPr="008E0B8E">
        <w:rPr>
          <w:rFonts w:ascii="Arial" w:hAnsi="Arial" w:cs="Arial"/>
          <w:b/>
          <w:sz w:val="22"/>
          <w:szCs w:val="22"/>
        </w:rPr>
        <w:t>:</w:t>
      </w:r>
    </w:p>
    <w:p w:rsidR="00A701F8" w:rsidRDefault="009D30CA" w:rsidP="004A3D7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Admission to the SLC is by</w:t>
      </w:r>
      <w:r w:rsidR="007E43BF">
        <w:rPr>
          <w:rFonts w:ascii="Arial" w:hAnsi="Arial" w:cs="Arial"/>
          <w:b/>
          <w:sz w:val="22"/>
          <w:szCs w:val="22"/>
        </w:rPr>
        <w:t xml:space="preserve"> the SEN resourcing panel at Cambridgeshire LEA.</w:t>
      </w:r>
    </w:p>
    <w:p w:rsidR="004A3D73" w:rsidRPr="00A701F8" w:rsidRDefault="00A701F8" w:rsidP="004A3D73">
      <w:pPr>
        <w:rPr>
          <w:rFonts w:ascii="Arial" w:hAnsi="Arial" w:cs="Arial"/>
          <w:b/>
          <w:color w:val="FF0000"/>
          <w:sz w:val="22"/>
          <w:szCs w:val="22"/>
        </w:rPr>
      </w:pPr>
      <w:r w:rsidRPr="00A701F8">
        <w:rPr>
          <w:rFonts w:ascii="Arial" w:hAnsi="Arial" w:cs="Arial"/>
          <w:b/>
          <w:sz w:val="22"/>
          <w:szCs w:val="22"/>
        </w:rPr>
        <w:t xml:space="preserve">As a guide, </w:t>
      </w:r>
      <w:r w:rsidR="007E43BF" w:rsidRPr="00A701F8">
        <w:rPr>
          <w:rFonts w:ascii="Arial" w:hAnsi="Arial" w:cs="Arial"/>
          <w:sz w:val="22"/>
          <w:szCs w:val="22"/>
        </w:rPr>
        <w:t>c</w:t>
      </w:r>
      <w:r w:rsidR="004A3D73" w:rsidRPr="00A701F8">
        <w:rPr>
          <w:rFonts w:ascii="Arial" w:hAnsi="Arial" w:cs="Arial"/>
          <w:sz w:val="22"/>
          <w:szCs w:val="22"/>
        </w:rPr>
        <w:t>hildren should:</w:t>
      </w:r>
      <w:r w:rsidR="007D02B4" w:rsidRPr="00A701F8">
        <w:rPr>
          <w:rFonts w:ascii="Arial" w:hAnsi="Arial" w:cs="Arial"/>
          <w:sz w:val="22"/>
          <w:szCs w:val="22"/>
        </w:rPr>
        <w:t xml:space="preserve"> </w:t>
      </w:r>
    </w:p>
    <w:p w:rsidR="004A3D73" w:rsidRPr="008E0B8E" w:rsidRDefault="004A3D73" w:rsidP="004A3D73">
      <w:pPr>
        <w:rPr>
          <w:rFonts w:ascii="Arial" w:hAnsi="Arial" w:cs="Arial"/>
          <w:sz w:val="22"/>
          <w:szCs w:val="22"/>
        </w:rPr>
      </w:pPr>
    </w:p>
    <w:p w:rsidR="004A3D73" w:rsidRPr="008E0B8E" w:rsidRDefault="004A3D73" w:rsidP="004A3D73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  <w:u w:val="single"/>
        </w:rPr>
      </w:pPr>
      <w:r w:rsidRPr="008E0B8E">
        <w:rPr>
          <w:rFonts w:ascii="Arial" w:hAnsi="Arial" w:cs="Arial"/>
          <w:sz w:val="22"/>
          <w:szCs w:val="22"/>
        </w:rPr>
        <w:t>be within the year groups 1 – 6</w:t>
      </w:r>
    </w:p>
    <w:p w:rsidR="004A3D73" w:rsidRPr="008E0B8E" w:rsidRDefault="004A3D73" w:rsidP="004A3D73">
      <w:pPr>
        <w:ind w:left="720"/>
        <w:rPr>
          <w:rFonts w:ascii="Arial" w:hAnsi="Arial" w:cs="Arial"/>
          <w:b/>
          <w:sz w:val="22"/>
          <w:szCs w:val="22"/>
          <w:u w:val="single"/>
        </w:rPr>
      </w:pPr>
    </w:p>
    <w:p w:rsidR="004A3D73" w:rsidRPr="00EA13D0" w:rsidRDefault="004A3D73" w:rsidP="004A3D73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  <w:u w:val="single"/>
        </w:rPr>
      </w:pPr>
      <w:r w:rsidRPr="008E0B8E">
        <w:rPr>
          <w:rFonts w:ascii="Arial" w:hAnsi="Arial" w:cs="Arial"/>
          <w:sz w:val="22"/>
          <w:szCs w:val="22"/>
        </w:rPr>
        <w:t>have a</w:t>
      </w:r>
      <w:r w:rsidR="00A701F8">
        <w:rPr>
          <w:rFonts w:ascii="Arial" w:hAnsi="Arial" w:cs="Arial"/>
          <w:sz w:val="22"/>
          <w:szCs w:val="22"/>
        </w:rPr>
        <w:t xml:space="preserve"> current EHCP which describes </w:t>
      </w:r>
      <w:r w:rsidR="00E541A9">
        <w:rPr>
          <w:rFonts w:ascii="Arial" w:hAnsi="Arial" w:cs="Arial"/>
          <w:b/>
          <w:sz w:val="22"/>
          <w:szCs w:val="22"/>
        </w:rPr>
        <w:t>SLCN as the</w:t>
      </w:r>
      <w:r w:rsidR="00A701F8" w:rsidRPr="00A701F8">
        <w:rPr>
          <w:rFonts w:ascii="Arial" w:hAnsi="Arial" w:cs="Arial"/>
          <w:b/>
          <w:sz w:val="22"/>
          <w:szCs w:val="22"/>
        </w:rPr>
        <w:t xml:space="preserve"> </w:t>
      </w:r>
      <w:r w:rsidR="00E541A9">
        <w:rPr>
          <w:rFonts w:ascii="Arial" w:hAnsi="Arial" w:cs="Arial"/>
          <w:b/>
          <w:sz w:val="22"/>
          <w:szCs w:val="22"/>
        </w:rPr>
        <w:t>p</w:t>
      </w:r>
      <w:r w:rsidR="00A701F8" w:rsidRPr="00A701F8">
        <w:rPr>
          <w:rFonts w:ascii="Arial" w:hAnsi="Arial" w:cs="Arial"/>
          <w:b/>
          <w:sz w:val="22"/>
          <w:szCs w:val="22"/>
        </w:rPr>
        <w:t>rimary</w:t>
      </w:r>
      <w:r w:rsidR="00A701F8">
        <w:rPr>
          <w:rFonts w:ascii="Arial" w:hAnsi="Arial" w:cs="Arial"/>
          <w:b/>
          <w:sz w:val="22"/>
          <w:szCs w:val="22"/>
        </w:rPr>
        <w:t xml:space="preserve"> need</w:t>
      </w:r>
    </w:p>
    <w:p w:rsidR="00EA13D0" w:rsidRPr="008E0B8E" w:rsidRDefault="00EA13D0" w:rsidP="00EA13D0">
      <w:pPr>
        <w:rPr>
          <w:rFonts w:ascii="Arial" w:hAnsi="Arial" w:cs="Arial"/>
          <w:b/>
          <w:sz w:val="22"/>
          <w:szCs w:val="22"/>
          <w:u w:val="single"/>
        </w:rPr>
      </w:pPr>
    </w:p>
    <w:p w:rsidR="004A3D73" w:rsidRPr="008E0B8E" w:rsidRDefault="004A3D73" w:rsidP="004A3D73">
      <w:pPr>
        <w:rPr>
          <w:rFonts w:ascii="Arial" w:hAnsi="Arial" w:cs="Arial"/>
          <w:b/>
          <w:sz w:val="22"/>
          <w:szCs w:val="22"/>
          <w:u w:val="single"/>
        </w:rPr>
      </w:pPr>
    </w:p>
    <w:p w:rsidR="004A3D73" w:rsidRPr="00A701F8" w:rsidRDefault="00E3201A" w:rsidP="004A3D73">
      <w:pPr>
        <w:rPr>
          <w:rFonts w:ascii="Arial" w:hAnsi="Arial" w:cs="Arial"/>
          <w:b/>
          <w:sz w:val="22"/>
          <w:szCs w:val="22"/>
        </w:rPr>
      </w:pPr>
      <w:r w:rsidRPr="00A701F8">
        <w:rPr>
          <w:rFonts w:ascii="Arial" w:hAnsi="Arial" w:cs="Arial"/>
          <w:b/>
          <w:sz w:val="22"/>
          <w:szCs w:val="22"/>
        </w:rPr>
        <w:t>The child</w:t>
      </w:r>
      <w:r w:rsidR="004A3D73" w:rsidRPr="00A701F8">
        <w:rPr>
          <w:rFonts w:ascii="Arial" w:hAnsi="Arial" w:cs="Arial"/>
          <w:b/>
          <w:sz w:val="22"/>
          <w:szCs w:val="22"/>
        </w:rPr>
        <w:t>’s profile of SLCN may include:</w:t>
      </w:r>
    </w:p>
    <w:p w:rsidR="004A3D73" w:rsidRPr="00A701F8" w:rsidRDefault="004A3D73" w:rsidP="004A3D73">
      <w:pPr>
        <w:rPr>
          <w:rFonts w:ascii="Arial" w:hAnsi="Arial" w:cs="Arial"/>
          <w:b/>
          <w:sz w:val="22"/>
          <w:szCs w:val="22"/>
        </w:rPr>
      </w:pPr>
    </w:p>
    <w:p w:rsidR="004A3D73" w:rsidRPr="008E0B8E" w:rsidRDefault="00E3201A" w:rsidP="004A3D73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701F8">
        <w:rPr>
          <w:rFonts w:ascii="Arial" w:hAnsi="Arial" w:cs="Arial"/>
          <w:b/>
          <w:sz w:val="22"/>
          <w:szCs w:val="22"/>
        </w:rPr>
        <w:t>Severe D</w:t>
      </w:r>
      <w:r w:rsidR="004A3D73" w:rsidRPr="00A701F8">
        <w:rPr>
          <w:rFonts w:ascii="Arial" w:hAnsi="Arial" w:cs="Arial"/>
          <w:b/>
          <w:sz w:val="22"/>
          <w:szCs w:val="22"/>
        </w:rPr>
        <w:t>evelopmental Language</w:t>
      </w:r>
      <w:r w:rsidR="004B2D78" w:rsidRPr="00A701F8">
        <w:rPr>
          <w:rFonts w:ascii="Arial" w:hAnsi="Arial" w:cs="Arial"/>
          <w:b/>
          <w:sz w:val="22"/>
          <w:szCs w:val="22"/>
        </w:rPr>
        <w:t xml:space="preserve"> Disorder (DLD</w:t>
      </w:r>
      <w:r w:rsidR="004B2D78">
        <w:rPr>
          <w:rFonts w:ascii="Arial" w:hAnsi="Arial" w:cs="Arial"/>
          <w:sz w:val="22"/>
          <w:szCs w:val="22"/>
        </w:rPr>
        <w:t xml:space="preserve">) with </w:t>
      </w:r>
      <w:r w:rsidR="004A3D73" w:rsidRPr="008E0B8E">
        <w:rPr>
          <w:rFonts w:ascii="Arial" w:hAnsi="Arial" w:cs="Arial"/>
          <w:sz w:val="22"/>
          <w:szCs w:val="22"/>
        </w:rPr>
        <w:t>difficulties in any or all of the following areas:</w:t>
      </w:r>
    </w:p>
    <w:p w:rsidR="004A3D73" w:rsidRPr="00EA13D0" w:rsidRDefault="004A3D73" w:rsidP="004A3D73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A13D0">
        <w:rPr>
          <w:rFonts w:ascii="Arial" w:hAnsi="Arial" w:cs="Arial"/>
          <w:sz w:val="20"/>
          <w:szCs w:val="20"/>
        </w:rPr>
        <w:t>Phonology</w:t>
      </w:r>
    </w:p>
    <w:p w:rsidR="004A3D73" w:rsidRPr="00EA13D0" w:rsidRDefault="004A3D73" w:rsidP="004A3D73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A13D0">
        <w:rPr>
          <w:rFonts w:ascii="Arial" w:hAnsi="Arial" w:cs="Arial"/>
          <w:sz w:val="20"/>
          <w:szCs w:val="20"/>
        </w:rPr>
        <w:t>Grammar (syntax and morphology)</w:t>
      </w:r>
    </w:p>
    <w:p w:rsidR="004A3D73" w:rsidRPr="00EA13D0" w:rsidRDefault="004A3D73" w:rsidP="004A3D73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A13D0">
        <w:rPr>
          <w:rFonts w:ascii="Arial" w:hAnsi="Arial" w:cs="Arial"/>
          <w:sz w:val="20"/>
          <w:szCs w:val="20"/>
        </w:rPr>
        <w:t>Verbal learning and memory</w:t>
      </w:r>
    </w:p>
    <w:p w:rsidR="004A3D73" w:rsidRPr="00EA13D0" w:rsidRDefault="004A3D73" w:rsidP="004A3D73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A13D0">
        <w:rPr>
          <w:rFonts w:ascii="Arial" w:hAnsi="Arial" w:cs="Arial"/>
          <w:sz w:val="20"/>
          <w:szCs w:val="20"/>
        </w:rPr>
        <w:t>Semantics</w:t>
      </w:r>
    </w:p>
    <w:p w:rsidR="004A3D73" w:rsidRPr="00EA13D0" w:rsidRDefault="004A3D73" w:rsidP="004A3D73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A13D0">
        <w:rPr>
          <w:rFonts w:ascii="Arial" w:hAnsi="Arial" w:cs="Arial"/>
          <w:sz w:val="20"/>
          <w:szCs w:val="20"/>
        </w:rPr>
        <w:t>Word finding</w:t>
      </w:r>
    </w:p>
    <w:p w:rsidR="004A3D73" w:rsidRPr="00EA13D0" w:rsidRDefault="004A3D73" w:rsidP="004A3D73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A13D0">
        <w:rPr>
          <w:rFonts w:ascii="Arial" w:hAnsi="Arial" w:cs="Arial"/>
          <w:sz w:val="20"/>
          <w:szCs w:val="20"/>
        </w:rPr>
        <w:t>Behaviour/ interaction and social communication</w:t>
      </w:r>
    </w:p>
    <w:p w:rsidR="004A3D73" w:rsidRPr="008E0B8E" w:rsidRDefault="004A3D73" w:rsidP="004A3D73">
      <w:pPr>
        <w:rPr>
          <w:rFonts w:ascii="Arial" w:hAnsi="Arial" w:cs="Arial"/>
          <w:sz w:val="22"/>
          <w:szCs w:val="22"/>
        </w:rPr>
      </w:pPr>
    </w:p>
    <w:p w:rsidR="004A3D73" w:rsidRPr="008E0B8E" w:rsidRDefault="004A3D73" w:rsidP="004A3D73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701F8">
        <w:rPr>
          <w:rFonts w:ascii="Arial" w:hAnsi="Arial" w:cs="Arial"/>
          <w:b/>
          <w:sz w:val="22"/>
          <w:szCs w:val="22"/>
        </w:rPr>
        <w:t>Severe pe</w:t>
      </w:r>
      <w:r w:rsidR="00B45F5A" w:rsidRPr="00A701F8">
        <w:rPr>
          <w:rFonts w:ascii="Arial" w:hAnsi="Arial" w:cs="Arial"/>
          <w:b/>
          <w:sz w:val="22"/>
          <w:szCs w:val="22"/>
        </w:rPr>
        <w:t>rsisting Speech Sound Disorder</w:t>
      </w:r>
      <w:r w:rsidRPr="00A701F8">
        <w:rPr>
          <w:rFonts w:ascii="Arial" w:hAnsi="Arial" w:cs="Arial"/>
          <w:b/>
          <w:sz w:val="22"/>
          <w:szCs w:val="22"/>
        </w:rPr>
        <w:t xml:space="preserve"> (SSD) d</w:t>
      </w:r>
      <w:r w:rsidRPr="008E0B8E">
        <w:rPr>
          <w:rFonts w:ascii="Arial" w:hAnsi="Arial" w:cs="Arial"/>
          <w:sz w:val="22"/>
          <w:szCs w:val="22"/>
        </w:rPr>
        <w:t>ue to:</w:t>
      </w:r>
    </w:p>
    <w:p w:rsidR="004A3D73" w:rsidRPr="00EA13D0" w:rsidRDefault="004A3D73" w:rsidP="004A3D73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A13D0">
        <w:rPr>
          <w:rFonts w:ascii="Arial" w:hAnsi="Arial" w:cs="Arial"/>
          <w:sz w:val="20"/>
          <w:szCs w:val="20"/>
        </w:rPr>
        <w:t>Childhood Apraxia of Speech (CAS) or motor speech disorder</w:t>
      </w:r>
    </w:p>
    <w:p w:rsidR="004A3D73" w:rsidRPr="00EA13D0" w:rsidRDefault="004A3D73" w:rsidP="004A3D73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A13D0">
        <w:rPr>
          <w:rFonts w:ascii="Arial" w:hAnsi="Arial" w:cs="Arial"/>
          <w:sz w:val="20"/>
          <w:szCs w:val="20"/>
        </w:rPr>
        <w:t>Phonological disorder</w:t>
      </w:r>
    </w:p>
    <w:p w:rsidR="004A3D73" w:rsidRPr="008E0B8E" w:rsidRDefault="004A3D73" w:rsidP="004A3D73">
      <w:pPr>
        <w:ind w:left="720"/>
        <w:rPr>
          <w:rFonts w:ascii="Arial" w:hAnsi="Arial" w:cs="Arial"/>
          <w:sz w:val="22"/>
          <w:szCs w:val="22"/>
        </w:rPr>
      </w:pPr>
    </w:p>
    <w:p w:rsidR="004A3D73" w:rsidRPr="00A701F8" w:rsidRDefault="004A3D73" w:rsidP="004A3D73">
      <w:pPr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A701F8">
        <w:rPr>
          <w:rFonts w:ascii="Arial" w:hAnsi="Arial" w:cs="Arial"/>
          <w:b/>
          <w:sz w:val="22"/>
          <w:szCs w:val="22"/>
        </w:rPr>
        <w:t>Primary language disorder associated with a biomedical condition.</w:t>
      </w:r>
    </w:p>
    <w:p w:rsidR="004B2D78" w:rsidRPr="00A701F8" w:rsidRDefault="004B2D78" w:rsidP="004B2D78">
      <w:pPr>
        <w:ind w:left="720"/>
        <w:rPr>
          <w:rFonts w:ascii="Arial" w:hAnsi="Arial" w:cs="Arial"/>
          <w:b/>
          <w:sz w:val="22"/>
          <w:szCs w:val="22"/>
        </w:rPr>
      </w:pPr>
    </w:p>
    <w:p w:rsidR="004B2D78" w:rsidRPr="008E0B8E" w:rsidRDefault="004B2D78" w:rsidP="004B2D78">
      <w:pPr>
        <w:ind w:left="720"/>
        <w:rPr>
          <w:rFonts w:ascii="Arial" w:hAnsi="Arial" w:cs="Arial"/>
          <w:sz w:val="22"/>
          <w:szCs w:val="22"/>
        </w:rPr>
      </w:pPr>
      <w:r w:rsidRPr="009D30CA">
        <w:rPr>
          <w:rFonts w:ascii="Arial" w:hAnsi="Arial" w:cs="Arial"/>
          <w:b/>
          <w:sz w:val="22"/>
          <w:szCs w:val="22"/>
        </w:rPr>
        <w:t>The child’s profile of need may include associated literacy and numeracy difficulties</w:t>
      </w:r>
      <w:r>
        <w:rPr>
          <w:rFonts w:ascii="Arial" w:hAnsi="Arial" w:cs="Arial"/>
          <w:sz w:val="22"/>
          <w:szCs w:val="22"/>
        </w:rPr>
        <w:t xml:space="preserve">. </w:t>
      </w:r>
    </w:p>
    <w:p w:rsidR="004A3D73" w:rsidRPr="008E0B8E" w:rsidRDefault="004A3D73">
      <w:pPr>
        <w:rPr>
          <w:sz w:val="22"/>
          <w:szCs w:val="22"/>
        </w:rPr>
      </w:pPr>
    </w:p>
    <w:p w:rsidR="004A3D73" w:rsidRDefault="004B2D78" w:rsidP="004A3D7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How is support from the SLC structured? </w:t>
      </w:r>
    </w:p>
    <w:p w:rsidR="004B2D78" w:rsidRPr="00EA13D0" w:rsidRDefault="004B2D78" w:rsidP="004B2D78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EA13D0">
        <w:rPr>
          <w:rFonts w:ascii="Arial" w:hAnsi="Arial" w:cs="Arial"/>
          <w:sz w:val="20"/>
          <w:szCs w:val="20"/>
        </w:rPr>
        <w:t xml:space="preserve">Children in Key Stage 1 are supported within their mainstream year group classes or withdrawn for small group or 1:1 specialist teaching and therapy input. </w:t>
      </w:r>
    </w:p>
    <w:p w:rsidR="004A3D73" w:rsidRPr="00EA13D0" w:rsidRDefault="004B2D78" w:rsidP="004A3D73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EA13D0">
        <w:rPr>
          <w:rFonts w:ascii="Arial" w:hAnsi="Arial" w:cs="Arial"/>
          <w:sz w:val="20"/>
          <w:szCs w:val="20"/>
        </w:rPr>
        <w:t>In Key stage 2, children a</w:t>
      </w:r>
      <w:r w:rsidR="00D848E6" w:rsidRPr="00EA13D0">
        <w:rPr>
          <w:rFonts w:ascii="Arial" w:hAnsi="Arial" w:cs="Arial"/>
          <w:sz w:val="20"/>
          <w:szCs w:val="20"/>
        </w:rPr>
        <w:t>re taught within the SLC</w:t>
      </w:r>
      <w:r w:rsidR="00E541A9">
        <w:rPr>
          <w:rFonts w:ascii="Arial" w:hAnsi="Arial" w:cs="Arial"/>
          <w:sz w:val="20"/>
          <w:szCs w:val="20"/>
        </w:rPr>
        <w:t xml:space="preserve"> classrooms</w:t>
      </w:r>
      <w:r w:rsidR="00D848E6" w:rsidRPr="00EA13D0">
        <w:rPr>
          <w:rFonts w:ascii="Arial" w:hAnsi="Arial" w:cs="Arial"/>
          <w:sz w:val="20"/>
          <w:szCs w:val="20"/>
        </w:rPr>
        <w:t xml:space="preserve"> in small groups </w:t>
      </w:r>
      <w:r w:rsidRPr="00EA13D0">
        <w:rPr>
          <w:rFonts w:ascii="Arial" w:hAnsi="Arial" w:cs="Arial"/>
          <w:sz w:val="20"/>
          <w:szCs w:val="20"/>
        </w:rPr>
        <w:t xml:space="preserve">by specialist teachers </w:t>
      </w:r>
      <w:r w:rsidR="007B07C0" w:rsidRPr="00EA13D0">
        <w:rPr>
          <w:rFonts w:ascii="Arial" w:hAnsi="Arial" w:cs="Arial"/>
          <w:sz w:val="20"/>
          <w:szCs w:val="20"/>
        </w:rPr>
        <w:t>for Mat</w:t>
      </w:r>
      <w:r w:rsidR="00D848E6" w:rsidRPr="00EA13D0">
        <w:rPr>
          <w:rFonts w:ascii="Arial" w:hAnsi="Arial" w:cs="Arial"/>
          <w:sz w:val="20"/>
          <w:szCs w:val="20"/>
        </w:rPr>
        <w:t>hs and English.</w:t>
      </w:r>
    </w:p>
    <w:p w:rsidR="004A3D73" w:rsidRPr="00EA13D0" w:rsidRDefault="007B07C0" w:rsidP="004A3D73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EA13D0">
        <w:rPr>
          <w:rFonts w:ascii="Arial" w:hAnsi="Arial" w:cs="Arial"/>
          <w:sz w:val="20"/>
          <w:szCs w:val="20"/>
        </w:rPr>
        <w:t>There is supported i</w:t>
      </w:r>
      <w:r w:rsidR="004A3D73" w:rsidRPr="00EA13D0">
        <w:rPr>
          <w:rFonts w:ascii="Arial" w:hAnsi="Arial" w:cs="Arial"/>
          <w:sz w:val="20"/>
          <w:szCs w:val="20"/>
        </w:rPr>
        <w:t>nclusion within mainstream y</w:t>
      </w:r>
      <w:r w:rsidR="00D848E6" w:rsidRPr="00EA13D0">
        <w:rPr>
          <w:rFonts w:ascii="Arial" w:hAnsi="Arial" w:cs="Arial"/>
          <w:sz w:val="20"/>
          <w:szCs w:val="20"/>
        </w:rPr>
        <w:t xml:space="preserve">ear group classes for </w:t>
      </w:r>
      <w:r w:rsidR="004A3D73" w:rsidRPr="00EA13D0">
        <w:rPr>
          <w:rFonts w:ascii="Arial" w:hAnsi="Arial" w:cs="Arial"/>
          <w:sz w:val="20"/>
          <w:szCs w:val="20"/>
        </w:rPr>
        <w:t>whole class t</w:t>
      </w:r>
      <w:r w:rsidR="00D848E6" w:rsidRPr="00EA13D0">
        <w:rPr>
          <w:rFonts w:ascii="Arial" w:hAnsi="Arial" w:cs="Arial"/>
          <w:sz w:val="20"/>
          <w:szCs w:val="20"/>
        </w:rPr>
        <w:t>eaching of curriculum subjects and pre/post teaching of concepts covered.</w:t>
      </w:r>
      <w:r w:rsidR="004A3D73" w:rsidRPr="00EA13D0">
        <w:rPr>
          <w:rFonts w:ascii="Arial" w:hAnsi="Arial" w:cs="Arial"/>
          <w:sz w:val="20"/>
          <w:szCs w:val="20"/>
        </w:rPr>
        <w:t xml:space="preserve"> </w:t>
      </w:r>
    </w:p>
    <w:p w:rsidR="004A3D73" w:rsidRPr="00EA13D0" w:rsidRDefault="007B07C0" w:rsidP="004A3D73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EA13D0">
        <w:rPr>
          <w:rFonts w:ascii="Arial" w:hAnsi="Arial" w:cs="Arial"/>
          <w:sz w:val="20"/>
          <w:szCs w:val="20"/>
        </w:rPr>
        <w:t xml:space="preserve">We offer </w:t>
      </w:r>
      <w:r w:rsidR="00EA13D0" w:rsidRPr="00EA13D0">
        <w:rPr>
          <w:rFonts w:ascii="Arial" w:hAnsi="Arial" w:cs="Arial"/>
          <w:sz w:val="20"/>
          <w:szCs w:val="20"/>
        </w:rPr>
        <w:t>i</w:t>
      </w:r>
      <w:r w:rsidR="004944CF" w:rsidRPr="00EA13D0">
        <w:rPr>
          <w:rFonts w:ascii="Arial" w:hAnsi="Arial" w:cs="Arial"/>
          <w:sz w:val="20"/>
          <w:szCs w:val="20"/>
        </w:rPr>
        <w:t xml:space="preserve">ndividualised packages of support </w:t>
      </w:r>
      <w:r w:rsidR="005F1805" w:rsidRPr="00EA13D0">
        <w:rPr>
          <w:rFonts w:ascii="Arial" w:hAnsi="Arial" w:cs="Arial"/>
          <w:sz w:val="20"/>
          <w:szCs w:val="20"/>
        </w:rPr>
        <w:t>with</w:t>
      </w:r>
      <w:r w:rsidR="004A3D73" w:rsidRPr="00EA13D0">
        <w:rPr>
          <w:rFonts w:ascii="Arial" w:hAnsi="Arial" w:cs="Arial"/>
          <w:sz w:val="20"/>
          <w:szCs w:val="20"/>
        </w:rPr>
        <w:t xml:space="preserve"> direct and indirect speech and language therapy with specialist speech and language therapists and teaching assistants </w:t>
      </w:r>
      <w:r w:rsidR="00E3201A" w:rsidRPr="00EA13D0">
        <w:rPr>
          <w:rFonts w:ascii="Arial" w:hAnsi="Arial" w:cs="Arial"/>
          <w:sz w:val="20"/>
          <w:szCs w:val="20"/>
        </w:rPr>
        <w:t>to support children</w:t>
      </w:r>
      <w:r w:rsidR="004A3D73" w:rsidRPr="00EA13D0">
        <w:rPr>
          <w:rFonts w:ascii="Arial" w:hAnsi="Arial" w:cs="Arial"/>
          <w:sz w:val="20"/>
          <w:szCs w:val="20"/>
        </w:rPr>
        <w:t>’s individual speech, language and communication development.</w:t>
      </w:r>
    </w:p>
    <w:p w:rsidR="004A3D73" w:rsidRPr="00EA13D0" w:rsidRDefault="004A3D73" w:rsidP="004A3D73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EA13D0">
        <w:rPr>
          <w:rFonts w:ascii="Arial" w:hAnsi="Arial" w:cs="Arial"/>
          <w:sz w:val="20"/>
          <w:szCs w:val="20"/>
        </w:rPr>
        <w:t xml:space="preserve">Targeted interventions </w:t>
      </w:r>
      <w:r w:rsidR="00D848E6" w:rsidRPr="00EA13D0">
        <w:rPr>
          <w:rFonts w:ascii="Arial" w:hAnsi="Arial" w:cs="Arial"/>
          <w:sz w:val="20"/>
          <w:szCs w:val="20"/>
        </w:rPr>
        <w:t xml:space="preserve">are </w:t>
      </w:r>
      <w:r w:rsidRPr="00EA13D0">
        <w:rPr>
          <w:rFonts w:ascii="Arial" w:hAnsi="Arial" w:cs="Arial"/>
          <w:sz w:val="20"/>
          <w:szCs w:val="20"/>
        </w:rPr>
        <w:t xml:space="preserve">embedded within </w:t>
      </w:r>
      <w:r w:rsidR="00D848E6" w:rsidRPr="00EA13D0">
        <w:rPr>
          <w:rFonts w:ascii="Arial" w:hAnsi="Arial" w:cs="Arial"/>
          <w:sz w:val="20"/>
          <w:szCs w:val="20"/>
        </w:rPr>
        <w:t>the SLC and mainstream classes.</w:t>
      </w:r>
    </w:p>
    <w:p w:rsidR="004A3D73" w:rsidRPr="00EA13D0" w:rsidRDefault="004A3D73" w:rsidP="004A3D73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EA13D0">
        <w:rPr>
          <w:rFonts w:ascii="Arial" w:hAnsi="Arial" w:cs="Arial"/>
          <w:sz w:val="20"/>
          <w:szCs w:val="20"/>
        </w:rPr>
        <w:t>Supported integration into a full range of whole school activities such as class assemblies and trips.</w:t>
      </w:r>
    </w:p>
    <w:p w:rsidR="004A3D73" w:rsidRPr="00EA13D0" w:rsidRDefault="004A3D73" w:rsidP="004A3D73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EA13D0">
        <w:rPr>
          <w:rFonts w:ascii="Arial" w:hAnsi="Arial" w:cs="Arial"/>
          <w:sz w:val="20"/>
          <w:szCs w:val="20"/>
        </w:rPr>
        <w:t>Specialist interventions to support social communication and emotional well-being.</w:t>
      </w:r>
      <w:r w:rsidR="007B07C0" w:rsidRPr="00EA13D0">
        <w:rPr>
          <w:rFonts w:ascii="Arial" w:hAnsi="Arial" w:cs="Arial"/>
          <w:sz w:val="20"/>
          <w:szCs w:val="20"/>
        </w:rPr>
        <w:t xml:space="preserve"> We offer a nurturing and individualised supportive environment. </w:t>
      </w:r>
    </w:p>
    <w:p w:rsidR="009D30CA" w:rsidRPr="00DB42B4" w:rsidRDefault="009D30CA" w:rsidP="009D30CA">
      <w:pPr>
        <w:jc w:val="both"/>
        <w:rPr>
          <w:rFonts w:ascii="Arial" w:hAnsi="Arial" w:cs="Arial"/>
          <w:b/>
          <w:sz w:val="22"/>
          <w:szCs w:val="22"/>
        </w:rPr>
      </w:pPr>
    </w:p>
    <w:p w:rsidR="009E6896" w:rsidRPr="00E541A9" w:rsidRDefault="00EA13D0" w:rsidP="00E541A9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E541A9">
        <w:rPr>
          <w:rFonts w:ascii="Arial" w:hAnsi="Arial" w:cs="Arial"/>
          <w:sz w:val="20"/>
          <w:szCs w:val="20"/>
        </w:rPr>
        <w:t>Our support model includes small group teachin</w:t>
      </w:r>
      <w:r w:rsidR="00DB42B4" w:rsidRPr="00E541A9">
        <w:rPr>
          <w:rFonts w:ascii="Arial" w:hAnsi="Arial" w:cs="Arial"/>
          <w:sz w:val="20"/>
          <w:szCs w:val="20"/>
        </w:rPr>
        <w:t xml:space="preserve">g, whole class and direct 1:1 work. However </w:t>
      </w:r>
      <w:r w:rsidR="00DB42B4" w:rsidRPr="00E541A9">
        <w:rPr>
          <w:rFonts w:ascii="Arial" w:hAnsi="Arial" w:cs="Arial"/>
          <w:b/>
          <w:sz w:val="20"/>
          <w:szCs w:val="20"/>
        </w:rPr>
        <w:t>we do not offer a 1:1 support model</w:t>
      </w:r>
      <w:r w:rsidR="00DB42B4" w:rsidRPr="00E541A9">
        <w:rPr>
          <w:rFonts w:ascii="Arial" w:hAnsi="Arial" w:cs="Arial"/>
          <w:sz w:val="20"/>
          <w:szCs w:val="20"/>
        </w:rPr>
        <w:t xml:space="preserve">. Instead, we </w:t>
      </w:r>
      <w:r w:rsidRPr="00E541A9">
        <w:rPr>
          <w:rFonts w:ascii="Arial" w:hAnsi="Arial" w:cs="Arial"/>
          <w:sz w:val="20"/>
          <w:szCs w:val="20"/>
        </w:rPr>
        <w:t>offer an individualised,</w:t>
      </w:r>
      <w:r w:rsidR="005F1805" w:rsidRPr="00E541A9">
        <w:rPr>
          <w:rFonts w:ascii="Arial" w:hAnsi="Arial" w:cs="Arial"/>
          <w:sz w:val="20"/>
          <w:szCs w:val="20"/>
        </w:rPr>
        <w:t xml:space="preserve"> </w:t>
      </w:r>
      <w:r w:rsidR="009D30CA" w:rsidRPr="00E541A9">
        <w:rPr>
          <w:rFonts w:ascii="Arial" w:hAnsi="Arial" w:cs="Arial"/>
          <w:sz w:val="20"/>
          <w:szCs w:val="20"/>
        </w:rPr>
        <w:t xml:space="preserve">flexible, needs based approach to support across all areas of children’s academic, social and emotional development. </w:t>
      </w:r>
    </w:p>
    <w:p w:rsidR="009E6896" w:rsidRPr="00E541A9" w:rsidRDefault="009E6896" w:rsidP="004A3D73">
      <w:pPr>
        <w:rPr>
          <w:rFonts w:ascii="Arial" w:hAnsi="Arial" w:cs="Arial"/>
          <w:sz w:val="20"/>
          <w:szCs w:val="20"/>
        </w:rPr>
      </w:pPr>
    </w:p>
    <w:p w:rsidR="009E6896" w:rsidRPr="00E541A9" w:rsidRDefault="00E541A9" w:rsidP="004A3D7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Progression from the SLC: </w:t>
      </w:r>
    </w:p>
    <w:p w:rsidR="00E541A9" w:rsidRDefault="00927788" w:rsidP="004A3D7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 Annual Review meetings</w:t>
      </w:r>
      <w:r w:rsidR="004A3D73" w:rsidRPr="008E0B8E">
        <w:rPr>
          <w:rFonts w:ascii="Arial" w:hAnsi="Arial" w:cs="Arial"/>
          <w:sz w:val="22"/>
          <w:szCs w:val="22"/>
        </w:rPr>
        <w:t xml:space="preserve"> there </w:t>
      </w:r>
      <w:r w:rsidR="00E3201A" w:rsidRPr="008E0B8E">
        <w:rPr>
          <w:rFonts w:ascii="Arial" w:hAnsi="Arial" w:cs="Arial"/>
          <w:sz w:val="22"/>
          <w:szCs w:val="22"/>
        </w:rPr>
        <w:t>will be an evaluation of each child</w:t>
      </w:r>
      <w:r w:rsidR="004A3D73" w:rsidRPr="008E0B8E">
        <w:rPr>
          <w:rFonts w:ascii="Arial" w:hAnsi="Arial" w:cs="Arial"/>
          <w:sz w:val="22"/>
          <w:szCs w:val="22"/>
        </w:rPr>
        <w:t>’s needs in consultat</w:t>
      </w:r>
      <w:r w:rsidR="00E541A9">
        <w:rPr>
          <w:rFonts w:ascii="Arial" w:hAnsi="Arial" w:cs="Arial"/>
          <w:sz w:val="22"/>
          <w:szCs w:val="22"/>
        </w:rPr>
        <w:t>ion with parents. When children continue</w:t>
      </w:r>
      <w:r w:rsidR="00FD4BE4">
        <w:rPr>
          <w:rFonts w:ascii="Arial" w:hAnsi="Arial" w:cs="Arial"/>
          <w:sz w:val="22"/>
          <w:szCs w:val="22"/>
        </w:rPr>
        <w:t xml:space="preserve"> to meet the admissions guidance</w:t>
      </w:r>
      <w:r w:rsidR="004A3D73" w:rsidRPr="008E0B8E">
        <w:rPr>
          <w:rFonts w:ascii="Arial" w:hAnsi="Arial" w:cs="Arial"/>
          <w:sz w:val="22"/>
          <w:szCs w:val="22"/>
        </w:rPr>
        <w:t xml:space="preserve"> (as above) and there is agreement that the provision</w:t>
      </w:r>
      <w:r w:rsidR="00E541A9">
        <w:rPr>
          <w:rFonts w:ascii="Arial" w:hAnsi="Arial" w:cs="Arial"/>
          <w:sz w:val="22"/>
          <w:szCs w:val="22"/>
        </w:rPr>
        <w:t xml:space="preserve"> continues to meet their needs</w:t>
      </w:r>
      <w:r w:rsidR="004A3D73" w:rsidRPr="008E0B8E">
        <w:rPr>
          <w:rFonts w:ascii="Arial" w:hAnsi="Arial" w:cs="Arial"/>
          <w:sz w:val="22"/>
          <w:szCs w:val="22"/>
        </w:rPr>
        <w:t>, a recommendation for continuation of the placem</w:t>
      </w:r>
      <w:r w:rsidR="00FD4BE4">
        <w:rPr>
          <w:rFonts w:ascii="Arial" w:hAnsi="Arial" w:cs="Arial"/>
          <w:sz w:val="22"/>
          <w:szCs w:val="22"/>
        </w:rPr>
        <w:t>ent provision will be made</w:t>
      </w:r>
      <w:r w:rsidR="00E541A9">
        <w:rPr>
          <w:rFonts w:ascii="Arial" w:hAnsi="Arial" w:cs="Arial"/>
          <w:sz w:val="22"/>
          <w:szCs w:val="22"/>
        </w:rPr>
        <w:t xml:space="preserve"> to panel</w:t>
      </w:r>
      <w:r w:rsidR="00FD4BE4">
        <w:rPr>
          <w:rFonts w:ascii="Arial" w:hAnsi="Arial" w:cs="Arial"/>
          <w:sz w:val="22"/>
          <w:szCs w:val="22"/>
        </w:rPr>
        <w:t>.</w:t>
      </w:r>
      <w:r w:rsidR="00050101">
        <w:rPr>
          <w:rFonts w:ascii="Arial" w:hAnsi="Arial" w:cs="Arial"/>
          <w:sz w:val="22"/>
          <w:szCs w:val="22"/>
        </w:rPr>
        <w:t xml:space="preserve"> </w:t>
      </w:r>
    </w:p>
    <w:p w:rsidR="009D30CA" w:rsidRDefault="009D30CA" w:rsidP="004A3D7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Changes of provision are duly considered as appropriate</w:t>
      </w:r>
      <w:r w:rsidR="00E541A9">
        <w:rPr>
          <w:rFonts w:ascii="Arial" w:hAnsi="Arial" w:cs="Arial"/>
          <w:sz w:val="22"/>
          <w:szCs w:val="22"/>
        </w:rPr>
        <w:t>, for example, to their catchment mainstream school.</w:t>
      </w:r>
    </w:p>
    <w:p w:rsidR="004A3D73" w:rsidRPr="008E0B8E" w:rsidRDefault="004A3D73" w:rsidP="004A3D73">
      <w:pPr>
        <w:rPr>
          <w:rFonts w:ascii="Arial" w:hAnsi="Arial" w:cs="Arial"/>
          <w:sz w:val="22"/>
          <w:szCs w:val="22"/>
        </w:rPr>
      </w:pPr>
      <w:r w:rsidRPr="00DF2B76">
        <w:rPr>
          <w:rFonts w:ascii="Arial" w:hAnsi="Arial" w:cs="Arial"/>
          <w:sz w:val="22"/>
          <w:szCs w:val="22"/>
        </w:rPr>
        <w:t xml:space="preserve">At phase transfer (year 6) </w:t>
      </w:r>
      <w:r w:rsidRPr="008E0B8E">
        <w:rPr>
          <w:rFonts w:ascii="Arial" w:hAnsi="Arial" w:cs="Arial"/>
          <w:sz w:val="22"/>
          <w:szCs w:val="22"/>
        </w:rPr>
        <w:t>needs are assessed and secondary placement o</w:t>
      </w:r>
      <w:r w:rsidR="00EE2604">
        <w:rPr>
          <w:rFonts w:ascii="Arial" w:hAnsi="Arial" w:cs="Arial"/>
          <w:sz w:val="22"/>
          <w:szCs w:val="22"/>
        </w:rPr>
        <w:t>ptions are carefully considered and req</w:t>
      </w:r>
      <w:r w:rsidR="00E541A9">
        <w:rPr>
          <w:rFonts w:ascii="Arial" w:hAnsi="Arial" w:cs="Arial"/>
          <w:sz w:val="22"/>
          <w:szCs w:val="22"/>
        </w:rPr>
        <w:t xml:space="preserve">uested. We work closely with families and in consultation with the LEA to find the most appropriate placement option. </w:t>
      </w:r>
    </w:p>
    <w:p w:rsidR="004A3D73" w:rsidRDefault="004A3D73" w:rsidP="004A3D73">
      <w:pPr>
        <w:rPr>
          <w:sz w:val="22"/>
          <w:szCs w:val="22"/>
        </w:rPr>
      </w:pPr>
    </w:p>
    <w:p w:rsidR="009D30CA" w:rsidRPr="008E0B8E" w:rsidRDefault="009D30CA" w:rsidP="004A3D73">
      <w:pPr>
        <w:rPr>
          <w:sz w:val="22"/>
          <w:szCs w:val="22"/>
        </w:rPr>
      </w:pPr>
    </w:p>
    <w:sectPr w:rsidR="009D30CA" w:rsidRPr="008E0B8E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B8E" w:rsidRDefault="008E0B8E" w:rsidP="008E0B8E">
      <w:r>
        <w:separator/>
      </w:r>
    </w:p>
  </w:endnote>
  <w:endnote w:type="continuationSeparator" w:id="0">
    <w:p w:rsidR="008E0B8E" w:rsidRDefault="008E0B8E" w:rsidP="008E0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B8E" w:rsidRDefault="007B07C0" w:rsidP="008E0B8E">
    <w:pPr>
      <w:pStyle w:val="Footer"/>
      <w:jc w:val="center"/>
    </w:pPr>
    <w:r>
      <w:t xml:space="preserve">Date: November 2021 </w:t>
    </w:r>
  </w:p>
  <w:p w:rsidR="008E0B8E" w:rsidRDefault="008E0B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B8E" w:rsidRDefault="008E0B8E" w:rsidP="008E0B8E">
      <w:r>
        <w:separator/>
      </w:r>
    </w:p>
  </w:footnote>
  <w:footnote w:type="continuationSeparator" w:id="0">
    <w:p w:rsidR="008E0B8E" w:rsidRDefault="008E0B8E" w:rsidP="008E0B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CE7B57"/>
    <w:multiLevelType w:val="hybridMultilevel"/>
    <w:tmpl w:val="12882E18"/>
    <w:lvl w:ilvl="0" w:tplc="E6003A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366C4"/>
    <w:multiLevelType w:val="hybridMultilevel"/>
    <w:tmpl w:val="31B433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7742B0"/>
    <w:multiLevelType w:val="hybridMultilevel"/>
    <w:tmpl w:val="82C66D2A"/>
    <w:lvl w:ilvl="0" w:tplc="7E1EC2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14A"/>
    <w:rsid w:val="00050101"/>
    <w:rsid w:val="0016213C"/>
    <w:rsid w:val="00193FC2"/>
    <w:rsid w:val="00235DA6"/>
    <w:rsid w:val="004944CF"/>
    <w:rsid w:val="004A3D73"/>
    <w:rsid w:val="004B2D78"/>
    <w:rsid w:val="005E0266"/>
    <w:rsid w:val="005F1805"/>
    <w:rsid w:val="0060614A"/>
    <w:rsid w:val="00715C6B"/>
    <w:rsid w:val="007B07C0"/>
    <w:rsid w:val="007D02B4"/>
    <w:rsid w:val="007E43BF"/>
    <w:rsid w:val="00800828"/>
    <w:rsid w:val="008E0B8E"/>
    <w:rsid w:val="00927788"/>
    <w:rsid w:val="009D30CA"/>
    <w:rsid w:val="009E6896"/>
    <w:rsid w:val="00A701F8"/>
    <w:rsid w:val="00B45F5A"/>
    <w:rsid w:val="00D848E6"/>
    <w:rsid w:val="00DB42B4"/>
    <w:rsid w:val="00DF2B76"/>
    <w:rsid w:val="00E3201A"/>
    <w:rsid w:val="00E541A9"/>
    <w:rsid w:val="00EA13D0"/>
    <w:rsid w:val="00EE2604"/>
    <w:rsid w:val="00F174C9"/>
    <w:rsid w:val="00FD4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7B1A8C-B393-461B-A384-E45D0477D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B8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0B8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E0B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0B8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0B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B8E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B2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James-Best</dc:creator>
  <cp:lastModifiedBy>Daniel Watkins</cp:lastModifiedBy>
  <cp:revision>3</cp:revision>
  <cp:lastPrinted>2021-11-04T12:03:00Z</cp:lastPrinted>
  <dcterms:created xsi:type="dcterms:W3CDTF">2021-11-19T11:09:00Z</dcterms:created>
  <dcterms:modified xsi:type="dcterms:W3CDTF">2021-11-19T13:56:00Z</dcterms:modified>
</cp:coreProperties>
</file>